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40491A" w14:textId="77777777" w:rsidR="008D6C00" w:rsidRDefault="00F170E3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ДОГОВОР N </w:t>
      </w:r>
    </w:p>
    <w:p w14:paraId="33416481" w14:textId="793F2AAA" w:rsidR="008D6C00" w:rsidRDefault="00F170E3">
      <w:pPr>
        <w:pStyle w:val="ConsPlusNormal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уступки права требования</w:t>
      </w:r>
      <w:r w:rsidR="00485555">
        <w:rPr>
          <w:rFonts w:ascii="Times New Roman" w:hAnsi="Times New Roman" w:cs="Times New Roman"/>
          <w:b/>
          <w:sz w:val="24"/>
          <w:szCs w:val="24"/>
        </w:rPr>
        <w:t xml:space="preserve"> (проект)</w:t>
      </w:r>
    </w:p>
    <w:p w14:paraId="6EB97EA7" w14:textId="77777777" w:rsidR="008D6C00" w:rsidRDefault="008D6C00">
      <w:pPr>
        <w:pStyle w:val="ConsPlusNormal"/>
        <w:spacing w:line="276" w:lineRule="auto"/>
        <w:ind w:firstLine="540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D3CCC0B" w14:textId="7883B1F1" w:rsidR="008D6C00" w:rsidRDefault="00F170E3">
      <w:pPr>
        <w:pStyle w:val="ConsPlusNonformat"/>
        <w:spacing w:line="276" w:lineRule="auto"/>
        <w:ind w:firstLine="54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г. </w:t>
      </w:r>
      <w:r w:rsidR="005B77B4">
        <w:rPr>
          <w:rFonts w:ascii="Times New Roman" w:hAnsi="Times New Roman" w:cs="Times New Roman"/>
          <w:b/>
          <w:sz w:val="24"/>
          <w:szCs w:val="24"/>
        </w:rPr>
        <w:t>____________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5B77B4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</w:t>
      </w:r>
      <w:r w:rsidR="00CF2626">
        <w:rPr>
          <w:rFonts w:ascii="Times New Roman" w:hAnsi="Times New Roman" w:cs="Times New Roman"/>
          <w:b/>
          <w:sz w:val="24"/>
          <w:szCs w:val="24"/>
        </w:rPr>
        <w:t>"___" _________ 2026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06CBA1C" w14:textId="77777777" w:rsidR="008D6C00" w:rsidRDefault="008D6C00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662C7E2A" w14:textId="07ECCCED" w:rsidR="008D6C00" w:rsidRDefault="00F32993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32993">
        <w:rPr>
          <w:rFonts w:ascii="Times New Roman" w:hAnsi="Times New Roman" w:cs="Times New Roman"/>
          <w:b/>
          <w:sz w:val="24"/>
          <w:szCs w:val="24"/>
        </w:rPr>
        <w:t>Общество с ограниченной ответственностью «</w:t>
      </w:r>
      <w:r w:rsidR="00615B07">
        <w:rPr>
          <w:rFonts w:ascii="Times New Roman" w:hAnsi="Times New Roman"/>
          <w:b/>
          <w:sz w:val="24"/>
          <w:szCs w:val="24"/>
        </w:rPr>
        <w:t>СТК-Модуль</w:t>
      </w:r>
      <w:r w:rsidRPr="00F32993">
        <w:rPr>
          <w:rFonts w:ascii="Times New Roman" w:hAnsi="Times New Roman" w:cs="Times New Roman"/>
          <w:b/>
          <w:sz w:val="24"/>
          <w:szCs w:val="24"/>
        </w:rPr>
        <w:t>»</w:t>
      </w:r>
      <w:r w:rsidR="00615B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5B07" w:rsidRPr="00BF7676">
        <w:rPr>
          <w:rFonts w:ascii="Times New Roman" w:hAnsi="Times New Roman"/>
          <w:bCs/>
          <w:sz w:val="24"/>
          <w:szCs w:val="24"/>
        </w:rPr>
        <w:t xml:space="preserve">(ОГРН 1107847088007, ИНН 7811459609, 197110, город Санкт-Петербург, проспект </w:t>
      </w:r>
      <w:proofErr w:type="spellStart"/>
      <w:r w:rsidR="00615B07" w:rsidRPr="00BF7676">
        <w:rPr>
          <w:rFonts w:ascii="Times New Roman" w:hAnsi="Times New Roman"/>
          <w:bCs/>
          <w:sz w:val="24"/>
          <w:szCs w:val="24"/>
        </w:rPr>
        <w:t>Левашовский</w:t>
      </w:r>
      <w:proofErr w:type="spellEnd"/>
      <w:r w:rsidR="00615B07" w:rsidRPr="00BF7676">
        <w:rPr>
          <w:rFonts w:ascii="Times New Roman" w:hAnsi="Times New Roman"/>
          <w:bCs/>
          <w:sz w:val="24"/>
          <w:szCs w:val="24"/>
        </w:rPr>
        <w:t>, дом 12, литер А, помещение  1Н, К.342, ОФ.501/1)</w:t>
      </w:r>
      <w:r w:rsidRPr="00F329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32993">
        <w:rPr>
          <w:rFonts w:ascii="Times New Roman" w:hAnsi="Times New Roman" w:cs="Times New Roman"/>
          <w:bCs/>
          <w:sz w:val="24"/>
          <w:szCs w:val="24"/>
        </w:rPr>
        <w:t xml:space="preserve">в лице конкурсного управляющего </w:t>
      </w:r>
      <w:proofErr w:type="spellStart"/>
      <w:r w:rsidRPr="00F32993">
        <w:rPr>
          <w:rFonts w:ascii="Times New Roman" w:hAnsi="Times New Roman" w:cs="Times New Roman"/>
          <w:bCs/>
          <w:sz w:val="24"/>
          <w:szCs w:val="24"/>
        </w:rPr>
        <w:t>Мощонского</w:t>
      </w:r>
      <w:proofErr w:type="spellEnd"/>
      <w:r w:rsidRPr="00F32993">
        <w:rPr>
          <w:rFonts w:ascii="Times New Roman" w:hAnsi="Times New Roman" w:cs="Times New Roman"/>
          <w:bCs/>
          <w:sz w:val="24"/>
          <w:szCs w:val="24"/>
        </w:rPr>
        <w:t xml:space="preserve"> Ильи Николаевича</w:t>
      </w:r>
      <w:r w:rsidR="00615B0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15B07">
        <w:rPr>
          <w:rFonts w:ascii="Times New Roman" w:hAnsi="Times New Roman"/>
          <w:sz w:val="24"/>
          <w:szCs w:val="24"/>
        </w:rPr>
        <w:t>(ИНН 780726504304, СНИЛС 161-874-922 95, адрес 191144, Санкт-Петербург, а/я 383), действующего на основании Решения Арбитражного суда города Санкт-Петербурга и Ленинградской области по делу № А56-36084/2021 от 12.04.2022 г.,</w:t>
      </w:r>
      <w:r w:rsidR="00F170E3">
        <w:rPr>
          <w:rFonts w:ascii="Times New Roman" w:hAnsi="Times New Roman" w:cs="Times New Roman"/>
          <w:sz w:val="24"/>
          <w:szCs w:val="24"/>
        </w:rPr>
        <w:t xml:space="preserve"> именуемое в дальнейшем "Цедент", с одной стороны, и </w:t>
      </w:r>
      <w:r w:rsidR="00F170E3">
        <w:rPr>
          <w:rFonts w:ascii="Times New Roman" w:hAnsi="Times New Roman" w:cs="Times New Roman"/>
          <w:b/>
          <w:sz w:val="24"/>
          <w:szCs w:val="24"/>
        </w:rPr>
        <w:t>_______________________</w:t>
      </w:r>
      <w:r w:rsidR="00F170E3">
        <w:rPr>
          <w:rFonts w:ascii="Times New Roman" w:hAnsi="Times New Roman" w:cs="Times New Roman"/>
          <w:sz w:val="24"/>
          <w:szCs w:val="24"/>
        </w:rPr>
        <w:t xml:space="preserve"> в лице ____________________________, действующего на основании ____________, именуемое в дальнейшем "Цессионарий", с другой стороны, вместе именуемые "Стороны", заключили настоящий договор о нижеследующем:</w:t>
      </w:r>
    </w:p>
    <w:p w14:paraId="53F101BA" w14:textId="5FACF07E" w:rsidR="008D6C00" w:rsidRDefault="00F170E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Цедент уступает, а Цессионарий принимает права (требования) </w:t>
      </w:r>
      <w:r w:rsidR="00485555">
        <w:rPr>
          <w:rFonts w:ascii="Times New Roman" w:hAnsi="Times New Roman" w:cs="Times New Roman"/>
          <w:sz w:val="24"/>
          <w:szCs w:val="24"/>
        </w:rPr>
        <w:t>по взысканию дебиторской задолженности ООО «</w:t>
      </w:r>
      <w:r w:rsidR="00615B07" w:rsidRPr="00615B07">
        <w:rPr>
          <w:rFonts w:ascii="Times New Roman" w:hAnsi="Times New Roman" w:cs="Times New Roman"/>
          <w:sz w:val="24"/>
          <w:szCs w:val="24"/>
        </w:rPr>
        <w:t>СТК-Модуль</w:t>
      </w:r>
      <w:r w:rsidR="00485555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 w:rsidR="00615B07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85555">
        <w:rPr>
          <w:rFonts w:ascii="Times New Roman" w:hAnsi="Times New Roman" w:cs="Times New Roman"/>
          <w:sz w:val="24"/>
          <w:szCs w:val="24"/>
        </w:rPr>
        <w:t xml:space="preserve">в размере </w:t>
      </w:r>
      <w:r w:rsidR="00615B07">
        <w:rPr>
          <w:rFonts w:ascii="Times New Roman" w:hAnsi="Times New Roman" w:cs="Times New Roman"/>
          <w:sz w:val="24"/>
          <w:szCs w:val="24"/>
        </w:rPr>
        <w:t>___________________________________________________________рублей ____ копеек.</w:t>
      </w:r>
    </w:p>
    <w:p w14:paraId="28954D92" w14:textId="73BAD341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170E3">
        <w:rPr>
          <w:rFonts w:ascii="Times New Roman" w:hAnsi="Times New Roman" w:cs="Times New Roman"/>
          <w:sz w:val="24"/>
          <w:szCs w:val="24"/>
        </w:rPr>
        <w:t xml:space="preserve">. Сумма передаваемого в соответствии с </w:t>
      </w:r>
      <w:hyperlink w:anchor="Par13" w:history="1">
        <w:r w:rsidR="00F170E3">
          <w:rPr>
            <w:rFonts w:ascii="Times New Roman" w:hAnsi="Times New Roman" w:cs="Times New Roman"/>
            <w:sz w:val="24"/>
            <w:szCs w:val="24"/>
          </w:rPr>
          <w:t>п.1</w:t>
        </w:r>
      </w:hyperlink>
      <w:r w:rsidR="00F170E3">
        <w:rPr>
          <w:rFonts w:ascii="Times New Roman" w:hAnsi="Times New Roman" w:cs="Times New Roman"/>
          <w:sz w:val="24"/>
          <w:szCs w:val="24"/>
        </w:rPr>
        <w:t xml:space="preserve"> настоящего договора требования составляет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 w:rsidRPr="00615B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__рублей ____ копеек.</w:t>
      </w:r>
    </w:p>
    <w:p w14:paraId="24F9B8C3" w14:textId="0B21759B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170E3">
        <w:rPr>
          <w:rFonts w:ascii="Times New Roman" w:hAnsi="Times New Roman" w:cs="Times New Roman"/>
          <w:sz w:val="24"/>
          <w:szCs w:val="24"/>
        </w:rPr>
        <w:t>. В качестве оплаты за уступаемое право требования Цедента к Должник</w:t>
      </w:r>
      <w:r w:rsidR="001958CE">
        <w:rPr>
          <w:rFonts w:ascii="Times New Roman" w:hAnsi="Times New Roman" w:cs="Times New Roman"/>
          <w:sz w:val="24"/>
          <w:szCs w:val="24"/>
        </w:rPr>
        <w:t>ам</w:t>
      </w:r>
      <w:r w:rsidR="00F170E3">
        <w:rPr>
          <w:rFonts w:ascii="Times New Roman" w:hAnsi="Times New Roman" w:cs="Times New Roman"/>
          <w:sz w:val="24"/>
          <w:szCs w:val="24"/>
        </w:rPr>
        <w:t xml:space="preserve"> Цессионарий обязуется выплатить Цеденту денежные средства в размере____________ рублей ____ копеек.</w:t>
      </w:r>
    </w:p>
    <w:p w14:paraId="1B31D7A7" w14:textId="0AA3E8D2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170E3">
        <w:rPr>
          <w:rFonts w:ascii="Times New Roman" w:hAnsi="Times New Roman" w:cs="Times New Roman"/>
          <w:sz w:val="24"/>
          <w:szCs w:val="24"/>
        </w:rPr>
        <w:t>.1. Сумма внесенного задатка, установленного в размере _________ (___________________) рублей 00 копеек, перечисленная Покупателем на счет организатора торгов ООО «</w:t>
      </w:r>
      <w:r w:rsidR="006E32B7">
        <w:rPr>
          <w:rFonts w:ascii="Times New Roman" w:hAnsi="Times New Roman" w:cs="Times New Roman"/>
          <w:sz w:val="24"/>
          <w:szCs w:val="24"/>
        </w:rPr>
        <w:t>ЛЕКС ХАБ</w:t>
      </w:r>
      <w:r w:rsidR="00F170E3">
        <w:rPr>
          <w:rFonts w:ascii="Times New Roman" w:hAnsi="Times New Roman" w:cs="Times New Roman"/>
          <w:sz w:val="24"/>
          <w:szCs w:val="24"/>
        </w:rPr>
        <w:t>» на основании договора о задатке (договора присоединения), засчитывается Покупателю в счет оплаты цены продажи Объекта в соответствии с частью 5 статьи 448 ГК РФ.</w:t>
      </w:r>
    </w:p>
    <w:p w14:paraId="622ADEBC" w14:textId="7E90CC5D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F170E3">
        <w:rPr>
          <w:rFonts w:ascii="Times New Roman" w:hAnsi="Times New Roman" w:cs="Times New Roman"/>
          <w:sz w:val="24"/>
          <w:szCs w:val="24"/>
        </w:rPr>
        <w:t>.2. Подлежащая оплате оставшаяся часть цены продажи Объекта составляет (___________________) руб</w:t>
      </w:r>
      <w:r w:rsidR="00F32993">
        <w:rPr>
          <w:rFonts w:ascii="Times New Roman" w:hAnsi="Times New Roman" w:cs="Times New Roman"/>
          <w:sz w:val="24"/>
          <w:szCs w:val="24"/>
        </w:rPr>
        <w:t>.</w:t>
      </w:r>
      <w:r w:rsidR="00F170E3">
        <w:rPr>
          <w:rFonts w:ascii="Times New Roman" w:hAnsi="Times New Roman" w:cs="Times New Roman"/>
          <w:sz w:val="24"/>
          <w:szCs w:val="24"/>
        </w:rPr>
        <w:t xml:space="preserve"> 00 коп</w:t>
      </w:r>
      <w:proofErr w:type="gramStart"/>
      <w:r w:rsidR="00F32993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F170E3">
        <w:rPr>
          <w:rFonts w:ascii="Times New Roman" w:hAnsi="Times New Roman" w:cs="Times New Roman"/>
          <w:sz w:val="24"/>
          <w:szCs w:val="24"/>
        </w:rPr>
        <w:t xml:space="preserve"> и подлежит перечислению на расчетный счет Продавца в течение 30 (Тридцати) календарных дней с даты подписания настоящего Договора.</w:t>
      </w:r>
    </w:p>
    <w:p w14:paraId="21AFAD90" w14:textId="6A77809F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170E3">
        <w:rPr>
          <w:rFonts w:ascii="Times New Roman" w:hAnsi="Times New Roman" w:cs="Times New Roman"/>
          <w:sz w:val="24"/>
          <w:szCs w:val="24"/>
        </w:rPr>
        <w:t>.  Стороны договорились о том, что право требования к Должник</w:t>
      </w:r>
      <w:r w:rsidR="001958CE">
        <w:rPr>
          <w:rFonts w:ascii="Times New Roman" w:hAnsi="Times New Roman" w:cs="Times New Roman"/>
          <w:sz w:val="24"/>
          <w:szCs w:val="24"/>
        </w:rPr>
        <w:t>ам</w:t>
      </w:r>
      <w:r w:rsidR="00F170E3">
        <w:rPr>
          <w:rFonts w:ascii="Times New Roman" w:hAnsi="Times New Roman" w:cs="Times New Roman"/>
          <w:sz w:val="24"/>
          <w:szCs w:val="24"/>
        </w:rPr>
        <w:t xml:space="preserve"> переходит к Цессионарию только с момента его полной оплаты Цессионарием.</w:t>
      </w:r>
    </w:p>
    <w:p w14:paraId="6BA229ED" w14:textId="3F3827EA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F170E3">
        <w:rPr>
          <w:rFonts w:ascii="Times New Roman" w:hAnsi="Times New Roman" w:cs="Times New Roman"/>
          <w:sz w:val="24"/>
          <w:szCs w:val="24"/>
        </w:rPr>
        <w:t>. За неисполнение или ненадлежащее исполнение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14:paraId="472F6747" w14:textId="469AF561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F170E3">
        <w:rPr>
          <w:rFonts w:ascii="Times New Roman" w:hAnsi="Times New Roman" w:cs="Times New Roman"/>
          <w:sz w:val="24"/>
          <w:szCs w:val="24"/>
        </w:rPr>
        <w:t>. 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настоящего договора в результате обстоятельств чрезвычайного характера, которые стороны не могли предвидеть или предотвратить.</w:t>
      </w:r>
    </w:p>
    <w:p w14:paraId="0099E424" w14:textId="251DD200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F170E3">
        <w:rPr>
          <w:rFonts w:ascii="Times New Roman" w:hAnsi="Times New Roman" w:cs="Times New Roman"/>
          <w:sz w:val="24"/>
          <w:szCs w:val="24"/>
        </w:rPr>
        <w:t>. В случае невозможности разрешения разногласий путем переговоров они подлежат рассмотрению в арбитражном суде на территории Российской Федерации на основании права Российской Федерации и в порядке, установленном законодательством Российской Федерации.</w:t>
      </w:r>
    </w:p>
    <w:p w14:paraId="2AD1E849" w14:textId="2C932B83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F170E3">
        <w:rPr>
          <w:rFonts w:ascii="Times New Roman" w:hAnsi="Times New Roman" w:cs="Times New Roman"/>
          <w:sz w:val="24"/>
          <w:szCs w:val="24"/>
        </w:rPr>
        <w:t>. Любые изменения и дополнения к настоящему договору действительны при условии, что они совершены в письменной форме и подписаны надлежаще уполномоченными на то представителями сторон.</w:t>
      </w:r>
    </w:p>
    <w:p w14:paraId="51C8FCA1" w14:textId="08853E9A" w:rsidR="008D6C00" w:rsidRDefault="00615B07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F170E3">
        <w:rPr>
          <w:rFonts w:ascii="Times New Roman" w:hAnsi="Times New Roman" w:cs="Times New Roman"/>
          <w:sz w:val="24"/>
          <w:szCs w:val="24"/>
        </w:rPr>
        <w:t>. Настоящий договор вступает в силу со дня подписания Цедентом и Цессионарием и действует до полного исполнения сторонами своих обязательств по настоящему договору.</w:t>
      </w:r>
    </w:p>
    <w:p w14:paraId="2690961A" w14:textId="194C026B" w:rsidR="008D6C00" w:rsidRDefault="00F170E3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</w:t>
      </w:r>
      <w:r w:rsidR="00615B0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 Цессионарий обязуется в пятидневный срок после полной оплаты Договора Цессионарием уведомить Должник</w:t>
      </w:r>
      <w:r w:rsidR="001958CE">
        <w:rPr>
          <w:rFonts w:ascii="Times New Roman" w:hAnsi="Times New Roman" w:cs="Times New Roman"/>
          <w:sz w:val="24"/>
          <w:szCs w:val="24"/>
        </w:rPr>
        <w:t>ов</w:t>
      </w:r>
      <w:r>
        <w:rPr>
          <w:rFonts w:ascii="Times New Roman" w:hAnsi="Times New Roman" w:cs="Times New Roman"/>
          <w:sz w:val="24"/>
          <w:szCs w:val="24"/>
        </w:rPr>
        <w:t xml:space="preserve"> о переуступке права требования Цессионарию согласно настоящему договору и предоставить соответствующие письменные доказательства Цеденту.</w:t>
      </w:r>
    </w:p>
    <w:p w14:paraId="13DB2AEE" w14:textId="32773089" w:rsidR="008D6C00" w:rsidRDefault="00F170E3">
      <w:pPr>
        <w:ind w:firstLine="53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15B07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Настоящий договор составлен в 2-х экземплярах, имеющих одинаковую юридическую силу, по одному для каждой Стороны.</w:t>
      </w:r>
    </w:p>
    <w:p w14:paraId="5A0AAAE0" w14:textId="77777777" w:rsidR="008D6C00" w:rsidRDefault="008D6C00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664A38FA" w14:textId="77777777" w:rsidR="008D6C00" w:rsidRDefault="00F170E3">
      <w:pPr>
        <w:pStyle w:val="ConsPlusNormal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АДРЕСА И БАНКОВСКИЕ РЕКВИЗИТЫ СТОРОН</w:t>
      </w:r>
    </w:p>
    <w:p w14:paraId="4878B459" w14:textId="77777777" w:rsidR="008D6C00" w:rsidRDefault="008D6C00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0A325E63" w14:textId="0075BA98" w:rsidR="00F32993" w:rsidRPr="00F32993" w:rsidRDefault="00F170E3" w:rsidP="00F32993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Цедент: </w:t>
      </w:r>
      <w:r w:rsidR="00F32993" w:rsidRPr="00F32993">
        <w:rPr>
          <w:rFonts w:ascii="Times New Roman" w:hAnsi="Times New Roman" w:cs="Times New Roman"/>
          <w:sz w:val="24"/>
          <w:szCs w:val="24"/>
          <w:u w:val="single"/>
        </w:rPr>
        <w:t>ООО «</w:t>
      </w:r>
      <w:r w:rsidR="00615B07">
        <w:rPr>
          <w:rFonts w:ascii="Times New Roman" w:hAnsi="Times New Roman" w:cs="Times New Roman"/>
          <w:sz w:val="24"/>
          <w:szCs w:val="24"/>
          <w:u w:val="single"/>
        </w:rPr>
        <w:t>СТК-Модуль</w:t>
      </w:r>
      <w:r w:rsidR="00F32993" w:rsidRPr="00F32993">
        <w:rPr>
          <w:rFonts w:ascii="Times New Roman" w:hAnsi="Times New Roman" w:cs="Times New Roman"/>
          <w:sz w:val="24"/>
          <w:szCs w:val="24"/>
          <w:u w:val="single"/>
        </w:rPr>
        <w:t>»</w:t>
      </w:r>
    </w:p>
    <w:p w14:paraId="495BA0AE" w14:textId="652143DE" w:rsidR="00F32993" w:rsidRPr="00F32993" w:rsidRDefault="00F32993" w:rsidP="00F32993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F32993">
        <w:rPr>
          <w:rFonts w:ascii="Times New Roman" w:hAnsi="Times New Roman" w:cs="Times New Roman"/>
          <w:sz w:val="24"/>
          <w:szCs w:val="24"/>
          <w:u w:val="single"/>
        </w:rPr>
        <w:t xml:space="preserve">Юр. адрес: </w:t>
      </w:r>
      <w:r w:rsidR="00615B07">
        <w:rPr>
          <w:rFonts w:ascii="Times New Roman" w:hAnsi="Times New Roman" w:cs="Times New Roman"/>
          <w:sz w:val="24"/>
          <w:szCs w:val="24"/>
          <w:u w:val="single"/>
        </w:rPr>
        <w:t>г.</w:t>
      </w:r>
      <w:r w:rsidR="00615B07" w:rsidRPr="00615B07">
        <w:rPr>
          <w:rFonts w:ascii="Times New Roman" w:hAnsi="Times New Roman" w:cs="Times New Roman"/>
          <w:sz w:val="24"/>
          <w:szCs w:val="24"/>
          <w:u w:val="single"/>
        </w:rPr>
        <w:t xml:space="preserve"> Санкт-Петербург, проспект </w:t>
      </w:r>
      <w:proofErr w:type="spellStart"/>
      <w:r w:rsidR="00615B07" w:rsidRPr="00615B07">
        <w:rPr>
          <w:rFonts w:ascii="Times New Roman" w:hAnsi="Times New Roman" w:cs="Times New Roman"/>
          <w:sz w:val="24"/>
          <w:szCs w:val="24"/>
          <w:u w:val="single"/>
        </w:rPr>
        <w:t>Левашовский</w:t>
      </w:r>
      <w:proofErr w:type="spellEnd"/>
      <w:r w:rsidR="00615B07" w:rsidRPr="00615B07">
        <w:rPr>
          <w:rFonts w:ascii="Times New Roman" w:hAnsi="Times New Roman" w:cs="Times New Roman"/>
          <w:sz w:val="24"/>
          <w:szCs w:val="24"/>
          <w:u w:val="single"/>
        </w:rPr>
        <w:t>, дом 12, литер А, помещение 1Н, К.342, ОФ.501/1</w:t>
      </w:r>
    </w:p>
    <w:p w14:paraId="5B300D33" w14:textId="0B7871BE" w:rsidR="00F32993" w:rsidRPr="00F32993" w:rsidRDefault="00F32993" w:rsidP="00F32993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F32993">
        <w:rPr>
          <w:rFonts w:ascii="Times New Roman" w:hAnsi="Times New Roman" w:cs="Times New Roman"/>
          <w:sz w:val="24"/>
          <w:szCs w:val="24"/>
          <w:u w:val="single"/>
        </w:rPr>
        <w:t xml:space="preserve">ОГРН </w:t>
      </w:r>
      <w:r w:rsidR="00615B07" w:rsidRPr="00615B07">
        <w:rPr>
          <w:rFonts w:ascii="Times New Roman" w:hAnsi="Times New Roman" w:cs="Times New Roman"/>
          <w:sz w:val="24"/>
          <w:szCs w:val="24"/>
          <w:u w:val="single"/>
        </w:rPr>
        <w:t>1107847088007</w:t>
      </w:r>
      <w:r w:rsidRPr="00F32993">
        <w:rPr>
          <w:rFonts w:ascii="Times New Roman" w:hAnsi="Times New Roman" w:cs="Times New Roman"/>
          <w:sz w:val="24"/>
          <w:szCs w:val="24"/>
          <w:u w:val="single"/>
        </w:rPr>
        <w:t xml:space="preserve">, ИНН </w:t>
      </w:r>
      <w:r w:rsidR="00615B07" w:rsidRPr="00615B07">
        <w:rPr>
          <w:rFonts w:ascii="Times New Roman" w:hAnsi="Times New Roman" w:cs="Times New Roman"/>
          <w:sz w:val="24"/>
          <w:szCs w:val="24"/>
          <w:u w:val="single"/>
        </w:rPr>
        <w:t>7811459609</w:t>
      </w:r>
      <w:r w:rsidRPr="00F32993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</w:p>
    <w:p w14:paraId="5D773D22" w14:textId="092D1A4D" w:rsidR="00F32993" w:rsidRPr="00F32993" w:rsidRDefault="00F32993" w:rsidP="00F32993">
      <w:pPr>
        <w:pStyle w:val="ConsPlusNonformat"/>
        <w:rPr>
          <w:rFonts w:ascii="Times New Roman" w:hAnsi="Times New Roman" w:cs="Times New Roman"/>
          <w:sz w:val="24"/>
          <w:szCs w:val="24"/>
          <w:u w:val="single"/>
        </w:rPr>
      </w:pPr>
      <w:r w:rsidRPr="00F32993">
        <w:rPr>
          <w:rFonts w:ascii="Times New Roman" w:hAnsi="Times New Roman" w:cs="Times New Roman"/>
          <w:sz w:val="24"/>
          <w:szCs w:val="24"/>
          <w:u w:val="single"/>
        </w:rPr>
        <w:t>р/</w:t>
      </w:r>
      <w:r w:rsidRPr="00615B07">
        <w:rPr>
          <w:rFonts w:ascii="Times New Roman" w:hAnsi="Times New Roman" w:cs="Times New Roman"/>
          <w:sz w:val="24"/>
          <w:szCs w:val="24"/>
          <w:u w:val="single"/>
        </w:rPr>
        <w:t xml:space="preserve">с </w:t>
      </w:r>
      <w:r w:rsidR="00615B07" w:rsidRPr="00615B07">
        <w:rPr>
          <w:rFonts w:ascii="Times New Roman" w:eastAsia="Times New Roman" w:hAnsi="Times New Roman"/>
          <w:bCs/>
          <w:sz w:val="24"/>
          <w:szCs w:val="24"/>
          <w:u w:val="single"/>
          <w:lang w:eastAsia="ar-SA"/>
        </w:rPr>
        <w:t>40702810355000071090</w:t>
      </w:r>
      <w:r w:rsidR="00615B07" w:rsidRPr="00615B07">
        <w:rPr>
          <w:rFonts w:ascii="Times New Roman" w:hAnsi="Times New Roman" w:cs="Times New Roman"/>
          <w:sz w:val="24"/>
          <w:szCs w:val="24"/>
          <w:u w:val="single"/>
        </w:rPr>
        <w:t xml:space="preserve"> в ПАО «Сбербанк</w:t>
      </w:r>
      <w:r w:rsidRPr="00615B07">
        <w:rPr>
          <w:rFonts w:ascii="Times New Roman" w:hAnsi="Times New Roman" w:cs="Times New Roman"/>
          <w:sz w:val="24"/>
          <w:szCs w:val="24"/>
          <w:u w:val="single"/>
        </w:rPr>
        <w:t xml:space="preserve">», БИК </w:t>
      </w:r>
      <w:r w:rsidR="00615B07" w:rsidRPr="00615B07">
        <w:rPr>
          <w:rFonts w:ascii="Times New Roman" w:eastAsia="Times New Roman" w:hAnsi="Times New Roman"/>
          <w:bCs/>
          <w:sz w:val="24"/>
          <w:szCs w:val="24"/>
          <w:u w:val="single"/>
          <w:lang w:eastAsia="ar-SA"/>
        </w:rPr>
        <w:t>044030653</w:t>
      </w:r>
      <w:r w:rsidRPr="00615B07">
        <w:rPr>
          <w:rFonts w:ascii="Times New Roman" w:hAnsi="Times New Roman" w:cs="Times New Roman"/>
          <w:sz w:val="24"/>
          <w:szCs w:val="24"/>
          <w:u w:val="single"/>
        </w:rPr>
        <w:t>, к/с 3</w:t>
      </w:r>
      <w:r w:rsidR="00615B07" w:rsidRPr="00615B07">
        <w:rPr>
          <w:rFonts w:ascii="Times New Roman" w:eastAsia="Times New Roman" w:hAnsi="Times New Roman"/>
          <w:bCs/>
          <w:sz w:val="24"/>
          <w:szCs w:val="24"/>
          <w:u w:val="single"/>
          <w:lang w:eastAsia="ar-SA"/>
        </w:rPr>
        <w:t>30101810500000000653</w:t>
      </w:r>
    </w:p>
    <w:p w14:paraId="3B1AFAF1" w14:textId="0C9F4543" w:rsidR="008D6C00" w:rsidRDefault="008D6C00" w:rsidP="00F32993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519C8B8" w14:textId="77777777" w:rsidR="008D6C00" w:rsidRDefault="008D6C00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935F42B" w14:textId="77777777" w:rsidR="008D6C00" w:rsidRDefault="00F170E3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Цессионарий: _______________</w:t>
      </w:r>
    </w:p>
    <w:p w14:paraId="45E4C760" w14:textId="77777777" w:rsidR="008D6C00" w:rsidRDefault="00F170E3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14:paraId="74C178BA" w14:textId="77777777" w:rsidR="008D6C00" w:rsidRDefault="00F170E3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14:paraId="3D416305" w14:textId="77777777" w:rsidR="008D6C00" w:rsidRDefault="00F170E3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</w:t>
      </w:r>
    </w:p>
    <w:p w14:paraId="10807C94" w14:textId="77777777" w:rsidR="008D6C00" w:rsidRDefault="008D6C00">
      <w:pPr>
        <w:pStyle w:val="ConsPlusNonformat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C37F15D" w14:textId="77777777" w:rsidR="008D6C00" w:rsidRDefault="00F170E3">
      <w:pPr>
        <w:pStyle w:val="ConsPlusNonformat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ПОДПИСИ СТОРОН:</w:t>
      </w:r>
    </w:p>
    <w:p w14:paraId="79334E14" w14:textId="77777777" w:rsidR="008D6C00" w:rsidRDefault="008D6C00">
      <w:pPr>
        <w:pStyle w:val="ConsPlusNonformat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047588A" w14:textId="77777777" w:rsidR="008D6C00" w:rsidRDefault="00F170E3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Цедент: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Цессионарий</w:t>
      </w:r>
    </w:p>
    <w:p w14:paraId="0C1C88F7" w14:textId="77777777" w:rsidR="008D6C00" w:rsidRDefault="008D6C00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DBF359C" w14:textId="77777777" w:rsidR="008D6C00" w:rsidRDefault="008D6C00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B787F41" w14:textId="77777777" w:rsidR="008D6C00" w:rsidRDefault="00F170E3">
      <w:pPr>
        <w:pStyle w:val="ConsPlusNonformat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_________________/Мощонский И. Н.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_________________/____________</w:t>
      </w:r>
    </w:p>
    <w:p w14:paraId="309D929B" w14:textId="599514FF" w:rsidR="008D6C00" w:rsidRDefault="008D6C00" w:rsidP="00615B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8D6C00">
      <w:footerReference w:type="default" r:id="rId8"/>
      <w:pgSz w:w="11906" w:h="16838"/>
      <w:pgMar w:top="709" w:right="566" w:bottom="144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F6BBCF" w14:textId="77777777" w:rsidR="00BC7637" w:rsidRDefault="00BC7637">
      <w:pPr>
        <w:spacing w:line="240" w:lineRule="auto"/>
      </w:pPr>
      <w:r>
        <w:separator/>
      </w:r>
    </w:p>
  </w:endnote>
  <w:endnote w:type="continuationSeparator" w:id="0">
    <w:p w14:paraId="67653AE8" w14:textId="77777777" w:rsidR="00BC7637" w:rsidRDefault="00BC76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C8046E" w14:textId="77777777" w:rsidR="00485555" w:rsidRPr="00485555" w:rsidRDefault="00485555" w:rsidP="00485555">
    <w:pPr>
      <w:pStyle w:val="a5"/>
      <w:jc w:val="both"/>
      <w:rPr>
        <w:rFonts w:ascii="Times New Roman" w:hAnsi="Times New Roman" w:cs="Times New Roman"/>
        <w:i/>
        <w:iCs/>
        <w:sz w:val="18"/>
        <w:szCs w:val="18"/>
      </w:rPr>
    </w:pPr>
    <w:r w:rsidRPr="00485555">
      <w:rPr>
        <w:rStyle w:val="a7"/>
        <w:rFonts w:ascii="Times New Roman" w:hAnsi="Times New Roman" w:cs="Times New Roman"/>
        <w:i/>
        <w:iCs/>
        <w:sz w:val="18"/>
        <w:szCs w:val="18"/>
      </w:rPr>
      <w:footnoteRef/>
    </w:r>
    <w:r w:rsidRPr="00485555">
      <w:rPr>
        <w:rFonts w:ascii="Times New Roman" w:hAnsi="Times New Roman" w:cs="Times New Roman"/>
        <w:i/>
        <w:iCs/>
        <w:sz w:val="18"/>
        <w:szCs w:val="18"/>
      </w:rPr>
      <w:t xml:space="preserve"> Проект договора содержит условия, позволяющие установить предмет, а также другие существенные условия основного договора. Содержание проекта договора и основного договора могут различаться.</w:t>
    </w:r>
  </w:p>
  <w:p w14:paraId="739CD33A" w14:textId="77777777" w:rsidR="00485555" w:rsidRDefault="00485555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5A6A7D" w14:textId="77777777" w:rsidR="00BC7637" w:rsidRDefault="00BC7637">
      <w:pPr>
        <w:spacing w:after="0"/>
      </w:pPr>
      <w:r>
        <w:separator/>
      </w:r>
    </w:p>
  </w:footnote>
  <w:footnote w:type="continuationSeparator" w:id="0">
    <w:p w14:paraId="34CFAE45" w14:textId="77777777" w:rsidR="00BC7637" w:rsidRDefault="00BC763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A150FC"/>
    <w:multiLevelType w:val="hybridMultilevel"/>
    <w:tmpl w:val="A8B84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3831E9"/>
    <w:multiLevelType w:val="hybridMultilevel"/>
    <w:tmpl w:val="A2340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7B7609"/>
    <w:multiLevelType w:val="hybridMultilevel"/>
    <w:tmpl w:val="0666AF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C1B"/>
    <w:rsid w:val="00017331"/>
    <w:rsid w:val="00061C1B"/>
    <w:rsid w:val="000E5029"/>
    <w:rsid w:val="000F45BB"/>
    <w:rsid w:val="00143F04"/>
    <w:rsid w:val="00181F30"/>
    <w:rsid w:val="001958CE"/>
    <w:rsid w:val="001D0C67"/>
    <w:rsid w:val="00245C46"/>
    <w:rsid w:val="002526AA"/>
    <w:rsid w:val="002972BC"/>
    <w:rsid w:val="00393DA2"/>
    <w:rsid w:val="00394DF7"/>
    <w:rsid w:val="00403492"/>
    <w:rsid w:val="00462BE4"/>
    <w:rsid w:val="00485555"/>
    <w:rsid w:val="005461CD"/>
    <w:rsid w:val="0055092D"/>
    <w:rsid w:val="005A6C35"/>
    <w:rsid w:val="005B77B4"/>
    <w:rsid w:val="00615B07"/>
    <w:rsid w:val="0064000B"/>
    <w:rsid w:val="006E32B7"/>
    <w:rsid w:val="007431F5"/>
    <w:rsid w:val="00750CC7"/>
    <w:rsid w:val="007565DF"/>
    <w:rsid w:val="007A280B"/>
    <w:rsid w:val="0080438D"/>
    <w:rsid w:val="00857367"/>
    <w:rsid w:val="00866B4A"/>
    <w:rsid w:val="00892026"/>
    <w:rsid w:val="008938F5"/>
    <w:rsid w:val="008D6C00"/>
    <w:rsid w:val="008F43DB"/>
    <w:rsid w:val="0090128B"/>
    <w:rsid w:val="00926FB3"/>
    <w:rsid w:val="00963AB1"/>
    <w:rsid w:val="009E002E"/>
    <w:rsid w:val="00A82D98"/>
    <w:rsid w:val="00AB232C"/>
    <w:rsid w:val="00B02E19"/>
    <w:rsid w:val="00B14920"/>
    <w:rsid w:val="00B55164"/>
    <w:rsid w:val="00B83DA0"/>
    <w:rsid w:val="00BC7637"/>
    <w:rsid w:val="00C23301"/>
    <w:rsid w:val="00CF2626"/>
    <w:rsid w:val="00F170E3"/>
    <w:rsid w:val="00F32993"/>
    <w:rsid w:val="00FE3C4C"/>
    <w:rsid w:val="3A7C1983"/>
    <w:rsid w:val="40D27342"/>
    <w:rsid w:val="4E152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5AA7FB"/>
  <w15:docId w15:val="{F24CAFFB-E2AC-4CF8-B0CF-E5FA0518D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ConsPlusNormal">
    <w:name w:val="ConsPlusNormal"/>
    <w:pPr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uiPriority w:val="99"/>
    <w:qFormat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uiPriority w:val="99"/>
    <w:semiHidden/>
    <w:unhideWhenUsed/>
    <w:rsid w:val="00485555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485555"/>
  </w:style>
  <w:style w:type="character" w:styleId="a7">
    <w:name w:val="footnote reference"/>
    <w:basedOn w:val="a0"/>
    <w:uiPriority w:val="99"/>
    <w:semiHidden/>
    <w:unhideWhenUsed/>
    <w:rsid w:val="00485555"/>
    <w:rPr>
      <w:vertAlign w:val="superscript"/>
    </w:rPr>
  </w:style>
  <w:style w:type="paragraph" w:styleId="a8">
    <w:name w:val="header"/>
    <w:basedOn w:val="a"/>
    <w:link w:val="a9"/>
    <w:uiPriority w:val="99"/>
    <w:unhideWhenUsed/>
    <w:rsid w:val="004855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85555"/>
    <w:rPr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4855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85555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949207-47FA-48EA-A270-E13AA84EB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649</Words>
  <Characters>3700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Илья</dc:creator>
  <cp:lastModifiedBy>HP</cp:lastModifiedBy>
  <cp:revision>3</cp:revision>
  <cp:lastPrinted>2025-12-15T11:18:00Z</cp:lastPrinted>
  <dcterms:created xsi:type="dcterms:W3CDTF">2025-10-07T10:37:00Z</dcterms:created>
  <dcterms:modified xsi:type="dcterms:W3CDTF">2025-12-15T11:19:00Z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1049-12.2.0.20782</vt:lpwstr>
  </property>
  <property fmtid="{D5CDD505-2E9C-101B-9397-08002B2CF9AE}" pid="3" name="ICV">
    <vt:lpwstr>ACE829DFC58844AB870FAE376B230007_12</vt:lpwstr>
  </property>
</Properties>
</file>